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02">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3">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4">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5">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6">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7">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8">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9">
      <w:pPr>
        <w:shd w:fill="ffffff" w:val="clear"/>
        <w:jc w:val="cente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A">
      <w:pPr>
        <w:spacing w:after="160" w:lineRule="auto"/>
        <w:ind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hd w:fill="ffffff" w:val="clear"/>
        <w:ind w:firstLine="0"/>
        <w:jc w:val="cente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Paper 3 / Draft 1</w:t>
      </w:r>
    </w:p>
    <w:p w:rsidR="00000000" w:rsidDel="00000000" w:rsidP="00000000" w:rsidRDefault="00000000" w:rsidRPr="00000000" w14:paraId="0000000C">
      <w:pPr>
        <w:spacing w:after="120" w:line="276"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Zhaohui Wang</w:t>
      </w:r>
    </w:p>
    <w:p w:rsidR="00000000" w:rsidDel="00000000" w:rsidP="00000000" w:rsidRDefault="00000000" w:rsidRPr="00000000" w14:paraId="0000000D">
      <w:pPr>
        <w:spacing w:after="120" w:line="276"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WSC 2: Composition</w:t>
      </w:r>
    </w:p>
    <w:p w:rsidR="00000000" w:rsidDel="00000000" w:rsidP="00000000" w:rsidRDefault="00000000" w:rsidRPr="00000000" w14:paraId="0000000E">
      <w:pPr>
        <w:spacing w:after="120" w:line="276"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Patricia Navarra</w:t>
      </w:r>
    </w:p>
    <w:p w:rsidR="00000000" w:rsidDel="00000000" w:rsidP="00000000" w:rsidRDefault="00000000" w:rsidRPr="00000000" w14:paraId="0000000F">
      <w:pPr>
        <w:spacing w:after="120" w:line="276"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19, 2021</w:t>
      </w:r>
    </w:p>
    <w:p w:rsidR="00000000" w:rsidDel="00000000" w:rsidP="00000000" w:rsidRDefault="00000000" w:rsidRPr="00000000" w14:paraId="00000010">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1">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2">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3">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4">
      <w:pPr>
        <w:shd w:fill="ffffff" w:val="clear"/>
        <w:ind w:left="0" w:firstLine="0"/>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color w:val="ff0000"/>
          <w:sz w:val="24"/>
          <w:szCs w:val="24"/>
          <w:rtl w:val="0"/>
        </w:rPr>
        <w:t xml:space="preserve">Overall Edit comment</w:t>
      </w:r>
      <w:r w:rsidDel="00000000" w:rsidR="00000000" w:rsidRPr="00000000">
        <w:rPr>
          <w:rFonts w:ascii="Times New Roman" w:cs="Times New Roman" w:eastAsia="Times New Roman" w:hAnsi="Times New Roman"/>
          <w:b w:val="1"/>
          <w:color w:val="333333"/>
          <w:sz w:val="24"/>
          <w:szCs w:val="24"/>
          <w:rtl w:val="0"/>
        </w:rPr>
        <w:t xml:space="preserve">:</w:t>
      </w:r>
      <w:r w:rsidDel="00000000" w:rsidR="00000000" w:rsidRPr="00000000">
        <w:rPr>
          <w:rFonts w:ascii="Times New Roman" w:cs="Times New Roman" w:eastAsia="Times New Roman" w:hAnsi="Times New Roman"/>
          <w:b w:val="1"/>
          <w:sz w:val="24"/>
          <w:szCs w:val="24"/>
          <w:highlight w:val="yellow"/>
          <w:rtl w:val="0"/>
        </w:rPr>
        <w:t xml:space="preserve"> </w:t>
      </w:r>
      <w:r w:rsidDel="00000000" w:rsidR="00000000" w:rsidRPr="00000000">
        <w:rPr>
          <w:rFonts w:ascii="Roboto" w:cs="Roboto" w:eastAsia="Roboto" w:hAnsi="Roboto"/>
          <w:b w:val="1"/>
          <w:color w:val="283041"/>
          <w:sz w:val="21"/>
          <w:szCs w:val="21"/>
          <w:highlight w:val="yellow"/>
          <w:rtl w:val="0"/>
        </w:rPr>
        <w:t xml:space="preserve">In revision, think further about transitional sentences that will take the reader from one paragraph to another.</w:t>
      </w:r>
      <w:r w:rsidDel="00000000" w:rsidR="00000000" w:rsidRPr="00000000">
        <w:rPr>
          <w:rFonts w:ascii="Roboto" w:cs="Roboto" w:eastAsia="Roboto" w:hAnsi="Roboto"/>
          <w:b w:val="1"/>
          <w:sz w:val="21"/>
          <w:szCs w:val="21"/>
          <w:highlight w:val="yellow"/>
          <w:rtl w:val="0"/>
        </w:rPr>
        <w:t xml:space="preserve">Your best work here is when you have some personal reflection. You might want to add another sentence to the conclusion about how this work moved you.</w:t>
      </w:r>
      <w:r w:rsidDel="00000000" w:rsidR="00000000" w:rsidRPr="00000000">
        <w:rPr>
          <w:rtl w:val="0"/>
        </w:rPr>
      </w:r>
    </w:p>
    <w:p w:rsidR="00000000" w:rsidDel="00000000" w:rsidP="00000000" w:rsidRDefault="00000000" w:rsidRPr="00000000" w14:paraId="00000015">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6">
      <w:pPr>
        <w:shd w:fill="ffffff" w:val="clea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7">
      <w:pPr>
        <w:spacing w:after="200" w:lineRule="auto"/>
        <w:ind w:left="0" w:firstLine="0"/>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8">
      <w:pPr>
        <w:spacing w:after="20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00" w:lineRule="auto"/>
        <w:ind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hd w:fill="ffffff" w:val="clear"/>
        <w:ind w:firstLine="0"/>
        <w:jc w:val="cente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Visual Work Assignment</w:t>
      </w:r>
    </w:p>
    <w:p w:rsidR="00000000" w:rsidDel="00000000" w:rsidP="00000000" w:rsidRDefault="00000000" w:rsidRPr="00000000" w14:paraId="0000001B">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visual work that interests me the most from the Hofstra Museum Exhibit is the one by Elizabeth Catlett. (Hofstra University, 2020, p. 12). The first impression that comes to my mind when I look at it is two youths or young people, who are together against the world. The closeness between the man and the woman is an indication that they share something in common. There is a high chance that this thing could be love. This work of art can be related to the poem titled </w:t>
      </w:r>
      <w:r w:rsidDel="00000000" w:rsidR="00000000" w:rsidRPr="00000000">
        <w:rPr>
          <w:rFonts w:ascii="Times New Roman" w:cs="Times New Roman" w:eastAsia="Times New Roman" w:hAnsi="Times New Roman"/>
          <w:i w:val="1"/>
          <w:sz w:val="24"/>
          <w:szCs w:val="24"/>
          <w:rtl w:val="0"/>
        </w:rPr>
        <w:t xml:space="preserve">We Real Cool</w:t>
      </w:r>
      <w:r w:rsidDel="00000000" w:rsidR="00000000" w:rsidRPr="00000000">
        <w:rPr>
          <w:rFonts w:ascii="Times New Roman" w:cs="Times New Roman" w:eastAsia="Times New Roman" w:hAnsi="Times New Roman"/>
          <w:sz w:val="24"/>
          <w:szCs w:val="24"/>
          <w:rtl w:val="0"/>
        </w:rPr>
        <w:t xml:space="preserve"> (Brooks, 1963). This poem is about the rebellious nature of young people, and how society sees them. The man and the woman in the image could be youths. Therefore, the relationship between the visual work and the poem will be portrayed in the paper. </w:t>
      </w:r>
    </w:p>
    <w:p w:rsidR="00000000" w:rsidDel="00000000" w:rsidP="00000000" w:rsidRDefault="00000000" w:rsidRPr="00000000" w14:paraId="0000001C">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Understanding the meaning of the poem can play an effective role in establishing its relationship with the visual work. From my perspective, the poem focuses on youths or young people as portrayed in the visual work. For example, the line "Left school" is evident that the author is referring to young people (Brooks, 1963). The poem is an indication that the youths are rebellious. The fact that the poem is about playing pool, is evident that the youths are rebellious. Assuming that the visual work portrays two youths, who are in love, it can be considered rebellion. The closeness among the two individuals in the visual work is an indication that they are uniting against a common force (Hofstra University, 2020). In my life, I have witnessed many acts of young people falling in love being considered as a rebellion by society.  Therefore, both the visual work and the poem raise debates on the choices made by young people. </w:t>
      </w:r>
    </w:p>
    <w:p w:rsidR="00000000" w:rsidDel="00000000" w:rsidP="00000000" w:rsidRDefault="00000000" w:rsidRPr="00000000" w14:paraId="0000001E">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Different themes show the relationship between the poem and the visual work as indicated below. </w:t>
      </w:r>
    </w:p>
    <w:p w:rsidR="00000000" w:rsidDel="00000000" w:rsidP="00000000" w:rsidRDefault="00000000" w:rsidRPr="00000000" w14:paraId="00000020">
      <w:pPr>
        <w:shd w:fill="ffffff" w:val="clea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Rebellion is the main theme that is evidenced in both the visual work and the poem. While the ages of the youths are not indicated in both the poem and the visual work, their actions portray it. In the poem, the first line states that 'we real cool' (Brooks, 1963). This is not only a term that is used by a majority of the youths today but is always considered to be an indication of rebellion or an identity that leads to it. The phrase is considered a vernacular language among the youths. In the visual work, the closeness between the two individuals in the visual work shows that they are at peace with each other, and with themselves. This can also be considered to be cool (Hofstra University, 2020). In the poem, there is another line stating that ‘we left school’ (Brooks, 1963). This can imply that the youths being referred to dropped out of school. While dropping out of school is going against societal expectations, the youths see it as a cool thing. In visual work, the need to be together might be a reason for dropping out of school. </w:t>
      </w:r>
    </w:p>
    <w:p w:rsidR="00000000" w:rsidDel="00000000" w:rsidP="00000000" w:rsidRDefault="00000000" w:rsidRPr="00000000" w14:paraId="00000022">
      <w:pPr>
        <w:shd w:fill="ffffff" w:val="clea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Identity is the second theme that is common in the poem and the visual work. The phrase 'we' is repeated throughout the poem (Brooks, 1963). This is an indication that the youths want to have their own unique identity. However, the identity they need goes against the values and expectations of society. The identity they need encourages their rebellious attitude in society. For example, Jazz was a common culture among the youths. However, it was disliked by most parents, and as such, the youths were considered to be rebellious. This aspect of identity is also evident in the visual work. From my perspective, the two youths are developing an identity that revolves around love (Hofstra University, 2020). They want society to acknowledge the relationship they have, even if it goes against the current values and traditions. They are ready to be together at whatever cost. </w:t>
      </w:r>
    </w:p>
    <w:p w:rsidR="00000000" w:rsidDel="00000000" w:rsidP="00000000" w:rsidRDefault="00000000" w:rsidRPr="00000000" w14:paraId="00000024">
      <w:pPr>
        <w:shd w:fill="ffffff" w:val="clea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hd w:fill="ffffff" w:val="clear"/>
        <w:ind w:firstLine="0"/>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ab/>
        <w:t xml:space="preserve">Social change refers to the transformation of social and cultural institutions as a result of human interactions and the formation of relationships. Social change has a major long-term impact on society. The rebellious nature of the youths portrayed in the poem is an indication of the effects of social change. While the life they choose is pleasurable and fun, it has its dangers. For example, a line states 'Jazz June' and this is followed by the line 'die soon' (Brooks, 1963). This shows that the behaviors that the youths engage in are dangerous. The poem indicates that the youths opt to waste their lives instead of getting an education. While this is not directly portrayed in the visual work, it can be inferred. The relationship and closeness among the two individuals show that they are ready to defend the social change that they are undergoing (Hofstra University, 2020). </w:t>
      </w:r>
      <w:r w:rsidDel="00000000" w:rsidR="00000000" w:rsidRPr="00000000">
        <w:rPr>
          <w:rFonts w:ascii="Times New Roman" w:cs="Times New Roman" w:eastAsia="Times New Roman" w:hAnsi="Times New Roman"/>
          <w:sz w:val="24"/>
          <w:szCs w:val="24"/>
          <w:highlight w:val="yellow"/>
          <w:rtl w:val="0"/>
        </w:rPr>
        <w:t xml:space="preserve">They do not care about what society thinks. For example, a question can be asked of whether the two individuals left school and are finding ways of defending their decision against society.-</w:t>
      </w:r>
      <w:r w:rsidDel="00000000" w:rsidR="00000000" w:rsidRPr="00000000">
        <w:rPr>
          <w:rFonts w:ascii="Times New Roman" w:cs="Times New Roman" w:eastAsia="Times New Roman" w:hAnsi="Times New Roman"/>
          <w:color w:val="ff0000"/>
          <w:sz w:val="24"/>
          <w:szCs w:val="24"/>
          <w:rtl w:val="0"/>
        </w:rPr>
        <w:t xml:space="preserve">The expression or construction is cumbersome or difficult to read.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Youth transformation to a greater extent is elbowing to the negative side mostly all over the world. It's high time the society puts measures in place to accommodate them and teach them good morals. -</w:t>
      </w:r>
      <w:r w:rsidDel="00000000" w:rsidR="00000000" w:rsidRPr="00000000">
        <w:rPr>
          <w:rFonts w:ascii="Times New Roman" w:cs="Times New Roman" w:eastAsia="Times New Roman" w:hAnsi="Times New Roman"/>
          <w:color w:val="ff0000"/>
          <w:sz w:val="24"/>
          <w:szCs w:val="24"/>
          <w:rtl w:val="0"/>
        </w:rPr>
        <w:t xml:space="preserve">Please select the words that fit well to express exactly what you mean to say. </w:t>
      </w:r>
    </w:p>
    <w:p w:rsidR="00000000" w:rsidDel="00000000" w:rsidP="00000000" w:rsidRDefault="00000000" w:rsidRPr="00000000" w14:paraId="00000026">
      <w:pPr>
        <w:shd w:fill="ffffff" w:val="clear"/>
        <w:ind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Death is another common theme in the visual work and poem. In the poem, the fun and enjoyment that the youths are having are what might lead to their death. This is stated in the line 'sing sin' (Brooks, 1963). Apart from this, the poem might also imply that the youths are aware that their death might come anytime soon, and as such, they are living their lives to the fullest. Apart from this, death could represent the challenges that the youths have to deal with from time to time. The aspect of death is not clear in the visual works. However, the closeness among the two individuals might be an indication that they plan to be together until their death (Hofstra University, 2020). Apart from this, the visual work might imply that the two individuals are ready to fight any forces that might interfere with their relationship. Therefore, the poem and the visual work have highlighted some major issues among the youths. </w:t>
      </w:r>
    </w:p>
    <w:p w:rsidR="00000000" w:rsidDel="00000000" w:rsidP="00000000" w:rsidRDefault="00000000" w:rsidRPr="00000000" w14:paraId="00000028">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hd w:fill="ffffff" w:val="clea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hd w:fill="ffffff" w:val="clear"/>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hd w:fill="ffffff" w:val="clear"/>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hd w:fill="ffffff" w:val="clear"/>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hd w:fill="ffffff" w:val="clear"/>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hd w:fill="ffffff" w:val="clear"/>
        <w:ind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38">
      <w:pPr>
        <w:shd w:fill="ffffff" w:val="clea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Brooks, G. (1963). We real cool. </w:t>
      </w:r>
      <w:r w:rsidDel="00000000" w:rsidR="00000000" w:rsidRPr="00000000">
        <w:rPr>
          <w:rFonts w:ascii="Times New Roman" w:cs="Times New Roman" w:eastAsia="Times New Roman" w:hAnsi="Times New Roman"/>
          <w:i w:val="1"/>
          <w:sz w:val="24"/>
          <w:szCs w:val="24"/>
          <w:rtl w:val="0"/>
        </w:rPr>
        <w:t xml:space="preserve">Poetry Foundation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9">
      <w:pPr>
        <w:shd w:fill="ffffff" w:val="clea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Hofstra University (2020). Nevertheless she persisted. </w:t>
      </w:r>
      <w:r w:rsidDel="00000000" w:rsidR="00000000" w:rsidRPr="00000000">
        <w:rPr>
          <w:rtl w:val="0"/>
        </w:rPr>
      </w:r>
    </w:p>
    <w:sectPr>
      <w:headerReference r:id="rId7" w:type="default"/>
      <w:headerReference r:id="rId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Robot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A12D3"/>
  </w:style>
  <w:style w:type="paragraph" w:styleId="Heading4">
    <w:name w:val="heading 4"/>
    <w:basedOn w:val="Normal"/>
    <w:link w:val="Heading4Char"/>
    <w:uiPriority w:val="9"/>
    <w:qFormat w:val="1"/>
    <w:rsid w:val="00F26DD2"/>
    <w:pPr>
      <w:spacing w:after="100" w:afterAutospacing="1" w:before="100" w:beforeAutospacing="1" w:line="240" w:lineRule="auto"/>
      <w:outlineLvl w:val="3"/>
    </w:pPr>
    <w:rPr>
      <w:rFonts w:ascii="Times New Roman" w:cs="Times New Roman" w:eastAsia="Times New Roman" w:hAnsi="Times New Roman"/>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paragraph" w:customStyle="1">
    <w:name w:val="body-paragraph"/>
    <w:basedOn w:val="Normal"/>
    <w:rsid w:val="005A0FB8"/>
    <w:pPr>
      <w:spacing w:after="100" w:afterAutospacing="1" w:before="100" w:beforeAutospacing="1" w:line="240" w:lineRule="auto"/>
    </w:pPr>
    <w:rPr>
      <w:rFonts w:ascii="Times New Roman" w:cs="Times New Roman" w:eastAsia="Times New Roman" w:hAnsi="Times New Roman"/>
      <w:sz w:val="24"/>
      <w:szCs w:val="24"/>
    </w:rPr>
  </w:style>
  <w:style w:type="character" w:styleId="Heading4Char" w:customStyle="1">
    <w:name w:val="Heading 4 Char"/>
    <w:basedOn w:val="DefaultParagraphFont"/>
    <w:link w:val="Heading4"/>
    <w:uiPriority w:val="9"/>
    <w:rsid w:val="00F26DD2"/>
    <w:rPr>
      <w:rFonts w:ascii="Times New Roman" w:cs="Times New Roman" w:eastAsia="Times New Roman" w:hAnsi="Times New Roman"/>
      <w:b w:val="1"/>
      <w:bCs w:val="1"/>
      <w:sz w:val="24"/>
      <w:szCs w:val="24"/>
    </w:rPr>
  </w:style>
  <w:style w:type="paragraph" w:styleId="NormalWeb">
    <w:name w:val="Normal (Web)"/>
    <w:basedOn w:val="Normal"/>
    <w:uiPriority w:val="99"/>
    <w:unhideWhenUsed w:val="1"/>
    <w:rsid w:val="00F26DD2"/>
    <w:pPr>
      <w:spacing w:after="100" w:afterAutospacing="1" w:before="100" w:beforeAutospacing="1" w:line="240" w:lineRule="auto"/>
    </w:pPr>
    <w:rPr>
      <w:rFonts w:ascii="Times New Roman" w:cs="Times New Roman" w:eastAsia="Times New Roman" w:hAnsi="Times New Roman"/>
      <w:sz w:val="24"/>
      <w:szCs w:val="24"/>
    </w:rPr>
  </w:style>
  <w:style w:type="character" w:styleId="publicationcontentepubdate" w:customStyle="1">
    <w:name w:val="publicationcontentepubdate"/>
    <w:basedOn w:val="DefaultParagraphFont"/>
    <w:rsid w:val="00F26DD2"/>
  </w:style>
  <w:style w:type="character" w:styleId="Hyperlink">
    <w:name w:val="Hyperlink"/>
    <w:basedOn w:val="DefaultParagraphFont"/>
    <w:uiPriority w:val="99"/>
    <w:unhideWhenUsed w:val="1"/>
    <w:rsid w:val="00F26DD2"/>
    <w:rPr>
      <w:color w:val="0000ff"/>
      <w:u w:val="single"/>
    </w:rPr>
  </w:style>
  <w:style w:type="character" w:styleId="UnresolvedMention1" w:customStyle="1">
    <w:name w:val="Unresolved Mention1"/>
    <w:basedOn w:val="DefaultParagraphFont"/>
    <w:uiPriority w:val="99"/>
    <w:semiHidden w:val="1"/>
    <w:unhideWhenUsed w:val="1"/>
    <w:rsid w:val="00F26DD2"/>
    <w:rPr>
      <w:color w:val="808080"/>
      <w:shd w:color="auto" w:fill="e6e6e6" w:val="clear"/>
    </w:rPr>
  </w:style>
  <w:style w:type="paragraph" w:styleId="Header">
    <w:name w:val="header"/>
    <w:basedOn w:val="Normal"/>
    <w:link w:val="HeaderChar"/>
    <w:uiPriority w:val="99"/>
    <w:unhideWhenUsed w:val="1"/>
    <w:rsid w:val="00582D4C"/>
    <w:pPr>
      <w:tabs>
        <w:tab w:val="center" w:pos="4680"/>
        <w:tab w:val="right" w:pos="9360"/>
      </w:tabs>
      <w:spacing w:line="240" w:lineRule="auto"/>
    </w:pPr>
  </w:style>
  <w:style w:type="character" w:styleId="HeaderChar" w:customStyle="1">
    <w:name w:val="Header Char"/>
    <w:basedOn w:val="DefaultParagraphFont"/>
    <w:link w:val="Header"/>
    <w:uiPriority w:val="99"/>
    <w:rsid w:val="00582D4C"/>
  </w:style>
  <w:style w:type="paragraph" w:styleId="Footer">
    <w:name w:val="footer"/>
    <w:basedOn w:val="Normal"/>
    <w:link w:val="FooterChar"/>
    <w:uiPriority w:val="99"/>
    <w:unhideWhenUsed w:val="1"/>
    <w:rsid w:val="00582D4C"/>
    <w:pPr>
      <w:tabs>
        <w:tab w:val="center" w:pos="4680"/>
        <w:tab w:val="right" w:pos="9360"/>
      </w:tabs>
      <w:spacing w:line="240" w:lineRule="auto"/>
    </w:pPr>
  </w:style>
  <w:style w:type="character" w:styleId="FooterChar" w:customStyle="1">
    <w:name w:val="Footer Char"/>
    <w:basedOn w:val="DefaultParagraphFont"/>
    <w:link w:val="Footer"/>
    <w:uiPriority w:val="99"/>
    <w:rsid w:val="00582D4C"/>
  </w:style>
  <w:style w:type="paragraph" w:styleId="ListParagraph">
    <w:name w:val="List Paragraph"/>
    <w:basedOn w:val="Normal"/>
    <w:uiPriority w:val="34"/>
    <w:qFormat w:val="1"/>
    <w:rsid w:val="00A55774"/>
    <w:pPr>
      <w:ind w:left="720"/>
      <w:contextualSpacing w:val="1"/>
    </w:pPr>
  </w:style>
  <w:style w:type="table" w:styleId="TableGrid">
    <w:name w:val="Table Grid"/>
    <w:basedOn w:val="TableNormal"/>
    <w:uiPriority w:val="39"/>
    <w:rsid w:val="00081D1E"/>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UnresolvedMention2" w:customStyle="1">
    <w:name w:val="Unresolved Mention2"/>
    <w:basedOn w:val="DefaultParagraphFont"/>
    <w:uiPriority w:val="99"/>
    <w:semiHidden w:val="1"/>
    <w:unhideWhenUsed w:val="1"/>
    <w:rsid w:val="00633CE1"/>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sYtW3jPb1dN3mSCrx/EXg7D7yA==">AMUW2mW6NYQzyCsQr9Z+g08CeDtWDSF/G57e8FLF8V8WQ4QTgMCAGkGUaeX1fmLLhrytkeYtm29C/fYTCnZB1fszK1ZU8DrDygI8sPHM8SRoEflh6G1Io9Y=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2021-07-02T17:25:00Z</dcterms:created>
</cp:coreProperties>
</file>